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893173" w14:textId="77777777" w:rsidR="002E539B" w:rsidRPr="009549A3" w:rsidRDefault="002E539B" w:rsidP="002E539B">
      <w:pPr>
        <w:ind w:left="-420" w:right="-180" w:hanging="420"/>
        <w:jc w:val="center"/>
        <w:rPr>
          <w:rFonts w:ascii="Barlow Condensed" w:eastAsia="Times New Roman" w:hAnsi="Barlow Condensed" w:cs="Times New Roman"/>
          <w:sz w:val="28"/>
        </w:rPr>
      </w:pPr>
      <w:r w:rsidRPr="009549A3">
        <w:rPr>
          <w:rFonts w:ascii="Barlow Condensed" w:eastAsia="Times New Roman" w:hAnsi="Barlow Condensed" w:cs="Times New Roman"/>
          <w:b/>
          <w:bCs/>
          <w:color w:val="000000"/>
          <w:sz w:val="28"/>
        </w:rPr>
        <w:t>ANEXO 6.- RUBROS MÁXIMOS ANUALES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82"/>
        <w:gridCol w:w="2689"/>
        <w:gridCol w:w="5741"/>
      </w:tblGrid>
      <w:tr w:rsidR="002E539B" w:rsidRPr="009549A3" w14:paraId="2921F500" w14:textId="77777777" w:rsidTr="00977B49">
        <w:trPr>
          <w:trHeight w:val="510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13AD56D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SERVICIO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91AAFD5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CONCEPTO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FD8542B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RUBRO</w:t>
            </w:r>
          </w:p>
        </w:tc>
      </w:tr>
      <w:tr w:rsidR="002E539B" w:rsidRPr="009549A3" w14:paraId="1390BE70" w14:textId="77777777" w:rsidTr="00977B49">
        <w:trPr>
          <w:trHeight w:val="285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6C0D2C0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CASAS DE </w:t>
            </w:r>
          </w:p>
          <w:p w14:paraId="7E61C9BE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ACOGIDA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8856E7F" w14:textId="0237CA07" w:rsidR="002E539B" w:rsidRPr="009549A3" w:rsidRDefault="002E539B" w:rsidP="00977B49">
            <w:pPr>
              <w:ind w:left="60" w:right="-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Monto 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máximo para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la  </w:t>
            </w:r>
          </w:p>
          <w:p w14:paraId="01ECA3FB" w14:textId="1CDDD29B" w:rsidR="002E539B" w:rsidRPr="009549A3" w:rsidRDefault="002E539B" w:rsidP="00977B49">
            <w:pPr>
              <w:ind w:left="60" w:right="-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remuneración por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tipo de  </w:t>
            </w:r>
          </w:p>
          <w:p w14:paraId="6E5B7D3E" w14:textId="77777777" w:rsidR="002E539B" w:rsidRPr="009549A3" w:rsidRDefault="002E539B" w:rsidP="00977B49">
            <w:pPr>
              <w:ind w:left="80" w:right="-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servicio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0A20B" w14:textId="77777777" w:rsidR="002E539B" w:rsidRPr="009549A3" w:rsidRDefault="002E539B" w:rsidP="00977B49">
            <w:pPr>
              <w:ind w:left="220" w:right="10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Valor: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hasta $ 63.646,00 Sesenta y tres mil seiscientos cuarenta y seis dólares de los Estados Unidos de América con 00/100):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 </w:t>
            </w:r>
          </w:p>
          <w:p w14:paraId="32B56DC4" w14:textId="6B740AD7" w:rsidR="002E539B" w:rsidRPr="009549A3" w:rsidRDefault="002E539B" w:rsidP="00977B49">
            <w:pPr>
              <w:ind w:left="220" w:right="1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31-12-202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6</w:t>
            </w:r>
          </w:p>
          <w:p w14:paraId="7540D603" w14:textId="77777777" w:rsidR="002E539B" w:rsidRPr="009549A3" w:rsidRDefault="002E539B" w:rsidP="00977B49">
            <w:pPr>
              <w:ind w:left="40" w:right="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 xml:space="preserve">- Servicio de administración: $ 1.300,000  </w:t>
            </w:r>
          </w:p>
          <w:p w14:paraId="535F1AD0" w14:textId="77777777" w:rsidR="002E539B" w:rsidRPr="009549A3" w:rsidRDefault="002E539B" w:rsidP="00977B49">
            <w:pPr>
              <w:ind w:left="40" w:right="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 </w:t>
            </w:r>
            <w:r w:rsidRPr="009549A3">
              <w:rPr>
                <w:rFonts w:ascii="Barlow Condensed" w:eastAsia="Times New Roman" w:hAnsi="Barlow Condensed" w:cs="Times New Roman"/>
                <w:color w:val="000000"/>
                <w:szCs w:val="23"/>
              </w:rPr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en psicología: $ 1.212,00 </w:t>
            </w:r>
          </w:p>
          <w:p w14:paraId="029482CB" w14:textId="77777777" w:rsidR="002E539B" w:rsidRPr="009549A3" w:rsidRDefault="002E539B" w:rsidP="00977B49">
            <w:pPr>
              <w:ind w:left="40" w:right="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 </w:t>
            </w:r>
            <w:r w:rsidRPr="009549A3">
              <w:rPr>
                <w:rFonts w:ascii="Barlow Condensed" w:eastAsia="Times New Roman" w:hAnsi="Barlow Condensed" w:cs="Times New Roman"/>
                <w:color w:val="000000"/>
                <w:szCs w:val="23"/>
              </w:rPr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legal: $ $ 1.212,00 </w:t>
            </w:r>
          </w:p>
          <w:p w14:paraId="166A686F" w14:textId="77777777" w:rsidR="002E539B" w:rsidRPr="009549A3" w:rsidRDefault="002E539B" w:rsidP="00977B49">
            <w:pPr>
              <w:ind w:left="40" w:right="18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  <w:szCs w:val="23"/>
              </w:rPr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en trabajo social: $ 1.212,00 </w:t>
            </w:r>
          </w:p>
          <w:p w14:paraId="0B353722" w14:textId="77777777" w:rsidR="002E539B" w:rsidRPr="009549A3" w:rsidRDefault="002E539B" w:rsidP="00977B49">
            <w:pPr>
              <w:ind w:left="40" w:right="18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 </w:t>
            </w:r>
            <w:r w:rsidRPr="009549A3">
              <w:rPr>
                <w:rFonts w:ascii="Barlow Condensed" w:eastAsia="Times New Roman" w:hAnsi="Barlow Condensed" w:cs="Times New Roman"/>
                <w:color w:val="000000"/>
                <w:szCs w:val="23"/>
              </w:rPr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en gestión auxiliar de atención:  $ 850,00</w:t>
            </w:r>
          </w:p>
        </w:tc>
      </w:tr>
      <w:tr w:rsidR="002E539B" w:rsidRPr="009549A3" w14:paraId="1992A1A7" w14:textId="77777777" w:rsidTr="00977B49">
        <w:trPr>
          <w:trHeight w:val="10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32E6932C" w14:textId="77777777" w:rsidR="002E539B" w:rsidRPr="009549A3" w:rsidRDefault="002E539B" w:rsidP="00977B49">
            <w:pPr>
              <w:rPr>
                <w:rFonts w:ascii="Barlow Condensed" w:eastAsia="Times New Roman" w:hAnsi="Barlow Condensed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2A8D992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Alimentación 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AFA708" w14:textId="77777777" w:rsidR="002E539B" w:rsidRPr="009549A3" w:rsidRDefault="002E539B" w:rsidP="00977B49">
            <w:pPr>
              <w:ind w:left="300" w:right="26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Valor: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hasta $25.000,00 (veinte y cinco mil dólares de los Estados Unidos de América con 00/100).</w:t>
            </w:r>
          </w:p>
          <w:p w14:paraId="17A7B474" w14:textId="2E9EEE1B" w:rsidR="002E539B" w:rsidRPr="009549A3" w:rsidRDefault="002E539B" w:rsidP="00977B49">
            <w:pPr>
              <w:ind w:left="220" w:right="1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31-12-202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6</w:t>
            </w:r>
          </w:p>
          <w:p w14:paraId="17C271C0" w14:textId="77777777" w:rsidR="002E539B" w:rsidRPr="009549A3" w:rsidRDefault="002E539B" w:rsidP="00977B49">
            <w:pPr>
              <w:ind w:left="300" w:right="260"/>
              <w:jc w:val="center"/>
              <w:rPr>
                <w:rFonts w:ascii="Barlow Condensed" w:eastAsia="Times New Roman" w:hAnsi="Barlow Condensed" w:cs="Times New Roman"/>
              </w:rPr>
            </w:pPr>
          </w:p>
        </w:tc>
      </w:tr>
      <w:tr w:rsidR="002E539B" w:rsidRPr="009549A3" w14:paraId="61CA5005" w14:textId="77777777" w:rsidTr="00977B49">
        <w:trPr>
          <w:trHeight w:val="10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504169" w14:textId="77777777" w:rsidR="002E539B" w:rsidRPr="009549A3" w:rsidRDefault="002E539B" w:rsidP="00977B49">
            <w:pPr>
              <w:rPr>
                <w:rFonts w:ascii="Barlow Condensed" w:eastAsia="Times New Roman" w:hAnsi="Barlow Condensed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6EA2666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Artículos de </w:t>
            </w:r>
          </w:p>
          <w:p w14:paraId="5FCFD4F2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cuidado </w:t>
            </w:r>
          </w:p>
          <w:p w14:paraId="4329231A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personal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C347876" w14:textId="77777777" w:rsidR="002E539B" w:rsidRPr="009549A3" w:rsidRDefault="002E539B" w:rsidP="00977B49">
            <w:pPr>
              <w:ind w:left="200" w:right="18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 xml:space="preserve">Valor: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hasta $5.500,00 (Cinco mil quinientos dólares de los Estados Unidos de América con 63/100).</w:t>
            </w:r>
          </w:p>
          <w:p w14:paraId="23FDFC71" w14:textId="71E30236" w:rsidR="002E539B" w:rsidRPr="009549A3" w:rsidRDefault="002E539B" w:rsidP="00977B49">
            <w:pPr>
              <w:ind w:left="200" w:right="18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31-12-202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6</w:t>
            </w:r>
          </w:p>
        </w:tc>
      </w:tr>
      <w:tr w:rsidR="002E539B" w:rsidRPr="009549A3" w14:paraId="3104FF2A" w14:textId="77777777" w:rsidTr="00977B49">
        <w:trPr>
          <w:trHeight w:val="1080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296CA8E8" w14:textId="77777777" w:rsidR="002E539B" w:rsidRPr="009549A3" w:rsidRDefault="002E539B" w:rsidP="00977B49">
            <w:pPr>
              <w:rPr>
                <w:rFonts w:ascii="Barlow Condensed" w:eastAsia="Times New Roman" w:hAnsi="Barlow Condensed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898A4FF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Movilización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2FEA6E0" w14:textId="77777777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Valor: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hasta $2.750,00 (dos mil setecientos dólares de los Estados Unidos de América con 00/100).</w:t>
            </w:r>
          </w:p>
          <w:p w14:paraId="1E54A9DB" w14:textId="12A331BC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31-12-202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6</w:t>
            </w:r>
          </w:p>
        </w:tc>
      </w:tr>
      <w:tr w:rsidR="002E539B" w:rsidRPr="009549A3" w14:paraId="0854A38A" w14:textId="77777777" w:rsidTr="00977B49">
        <w:trPr>
          <w:trHeight w:val="108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7BDC879" w14:textId="77777777" w:rsidR="002E539B" w:rsidRPr="009549A3" w:rsidRDefault="002E539B" w:rsidP="00977B49">
            <w:pPr>
              <w:rPr>
                <w:rFonts w:ascii="Barlow Condensed" w:eastAsia="Times New Roman" w:hAnsi="Barlow Condensed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C0981C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</w:p>
          <w:p w14:paraId="15982EF5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Capacitación Interna y Autocuidado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4E3D1B" w14:textId="77777777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Valor: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 xml:space="preserve">hasta $ 6.480,00 (seis mil cuatrocientos ochenta dólares de los Estados Unidos de América con 00/100) POR EQUIPO </w:t>
            </w:r>
          </w:p>
          <w:p w14:paraId="768AEEF3" w14:textId="77777777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valor que se deberá justificar conforme la ejecución del primer desembolso-anticipo.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</w:p>
          <w:p w14:paraId="4AFDDEAE" w14:textId="77777777" w:rsidR="002E539B" w:rsidRPr="009549A3" w:rsidRDefault="002E539B" w:rsidP="00977B49">
            <w:pPr>
              <w:ind w:right="180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</w:p>
        </w:tc>
      </w:tr>
      <w:tr w:rsidR="002E539B" w:rsidRPr="009549A3" w14:paraId="6CC67BF8" w14:textId="77777777" w:rsidTr="00977B49">
        <w:trPr>
          <w:trHeight w:val="740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2128EF2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CENTROS DE </w:t>
            </w:r>
          </w:p>
          <w:p w14:paraId="0D029B08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ATENCIÓN </w:t>
            </w:r>
          </w:p>
          <w:p w14:paraId="38022F77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INTEGRAL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6E3AC7D" w14:textId="37B68ABB" w:rsidR="002E539B" w:rsidRPr="009549A3" w:rsidRDefault="002E539B" w:rsidP="00977B49">
            <w:pPr>
              <w:ind w:left="60" w:right="4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Monto máximo para la 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remuneración por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tipo de  </w:t>
            </w:r>
          </w:p>
          <w:p w14:paraId="275D2375" w14:textId="77777777" w:rsidR="002E539B" w:rsidRPr="009549A3" w:rsidRDefault="002E539B" w:rsidP="00977B49">
            <w:pPr>
              <w:ind w:left="8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Servicio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B26167F" w14:textId="77777777" w:rsidR="002E539B" w:rsidRPr="009549A3" w:rsidRDefault="002E539B" w:rsidP="00977B49">
            <w:pPr>
              <w:ind w:left="220" w:right="10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Valor: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hasta $54.296,00 (Cincuenta y cuatro mil doscientos noventa y seis dólares de los Estados Unidos de América con 00/100) POR EQUIPO: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 </w:t>
            </w:r>
          </w:p>
          <w:p w14:paraId="3F39DB8E" w14:textId="003852CA" w:rsidR="002E539B" w:rsidRPr="009549A3" w:rsidRDefault="002E539B" w:rsidP="00977B49">
            <w:pPr>
              <w:ind w:left="220" w:right="1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</w:rPr>
              <w:t xml:space="preserve"> 31-12-202</w:t>
            </w:r>
            <w:r>
              <w:rPr>
                <w:rFonts w:ascii="Barlow Condensed" w:eastAsia="Times New Roman" w:hAnsi="Barlow Condensed" w:cs="Times New Roman"/>
              </w:rPr>
              <w:t>6</w:t>
            </w:r>
          </w:p>
          <w:p w14:paraId="29A8B320" w14:textId="77777777" w:rsidR="002E539B" w:rsidRPr="009549A3" w:rsidRDefault="002E539B" w:rsidP="00977B49">
            <w:pPr>
              <w:ind w:left="40" w:right="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lastRenderedPageBreak/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de administración: $ 1.300,000</w:t>
            </w:r>
          </w:p>
          <w:p w14:paraId="47EC929D" w14:textId="77777777" w:rsidR="002E539B" w:rsidRPr="009549A3" w:rsidRDefault="002E539B" w:rsidP="00977B49">
            <w:pPr>
              <w:ind w:left="40" w:right="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 </w:t>
            </w:r>
            <w:r w:rsidRPr="009549A3">
              <w:rPr>
                <w:rFonts w:ascii="Barlow Condensed" w:eastAsia="Times New Roman" w:hAnsi="Barlow Condensed" w:cs="Times New Roman"/>
                <w:color w:val="000000"/>
                <w:szCs w:val="23"/>
              </w:rPr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en psicología: $ 1.212,00 </w:t>
            </w:r>
          </w:p>
          <w:p w14:paraId="59C16F85" w14:textId="77777777" w:rsidR="002E539B" w:rsidRPr="009549A3" w:rsidRDefault="002E539B" w:rsidP="00977B49">
            <w:pPr>
              <w:ind w:left="40" w:right="20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 </w:t>
            </w:r>
            <w:r w:rsidRPr="009549A3">
              <w:rPr>
                <w:rFonts w:ascii="Barlow Condensed" w:eastAsia="Times New Roman" w:hAnsi="Barlow Condensed" w:cs="Times New Roman"/>
                <w:color w:val="000000"/>
                <w:szCs w:val="23"/>
              </w:rPr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legal: $ $ 1.212,00 </w:t>
            </w:r>
          </w:p>
          <w:p w14:paraId="6CE01D07" w14:textId="77777777" w:rsidR="002E539B" w:rsidRPr="009549A3" w:rsidRDefault="002E539B" w:rsidP="00977B49">
            <w:pPr>
              <w:ind w:left="40" w:right="18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color w:val="000000"/>
                <w:szCs w:val="23"/>
              </w:rPr>
              <w:t xml:space="preserve">-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Servicio en trabajo social: $ 1.212,00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 </w:t>
            </w:r>
          </w:p>
        </w:tc>
      </w:tr>
      <w:tr w:rsidR="002E539B" w:rsidRPr="009549A3" w14:paraId="6E821AA8" w14:textId="77777777" w:rsidTr="002E539B">
        <w:trPr>
          <w:trHeight w:val="645"/>
        </w:trPr>
        <w:tc>
          <w:tcPr>
            <w:tcW w:w="0" w:type="auto"/>
            <w:vMerge/>
            <w:tcBorders>
              <w:left w:val="single" w:sz="8" w:space="0" w:color="000000"/>
              <w:right w:val="single" w:sz="8" w:space="0" w:color="000000"/>
            </w:tcBorders>
            <w:vAlign w:val="center"/>
            <w:hideMark/>
          </w:tcPr>
          <w:p w14:paraId="158EBEA0" w14:textId="77777777" w:rsidR="002E539B" w:rsidRPr="009549A3" w:rsidRDefault="002E539B" w:rsidP="00977B49">
            <w:pPr>
              <w:rPr>
                <w:rFonts w:ascii="Barlow Condensed" w:eastAsia="Times New Roman" w:hAnsi="Barlow Condensed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2033B866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Movilización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B35E456" w14:textId="77777777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Valor: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Hasta $2.750,00 (dos mil setecientos dólares de los Estados Unidos de América con 00/100).</w:t>
            </w:r>
          </w:p>
          <w:p w14:paraId="5D85BBCA" w14:textId="49CF3E6C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31-12-202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6</w:t>
            </w:r>
          </w:p>
        </w:tc>
      </w:tr>
      <w:tr w:rsidR="002E539B" w:rsidRPr="009549A3" w14:paraId="41265574" w14:textId="77777777" w:rsidTr="00977B49">
        <w:trPr>
          <w:trHeight w:val="1140"/>
        </w:trPr>
        <w:tc>
          <w:tcPr>
            <w:tcW w:w="0" w:type="auto"/>
            <w:vMerge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459CEA" w14:textId="77777777" w:rsidR="002E539B" w:rsidRPr="009549A3" w:rsidRDefault="002E539B" w:rsidP="00977B49">
            <w:pPr>
              <w:rPr>
                <w:rFonts w:ascii="Barlow Condensed" w:eastAsia="Times New Roman" w:hAnsi="Barlow Condensed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9A1767A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</w:p>
          <w:p w14:paraId="224B0C60" w14:textId="77777777" w:rsidR="002E539B" w:rsidRPr="009549A3" w:rsidRDefault="002E539B" w:rsidP="00977B49">
            <w:pPr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>Capacitación Interna y Autocuidado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26817D" w14:textId="58FF6562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Valor: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hasta $ 5.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530,00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 xml:space="preserve"> (cinco mil quinientos 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treinta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 xml:space="preserve"> dólares de los Estados Unidos de América con </w:t>
            </w:r>
            <w:r>
              <w:rPr>
                <w:rFonts w:ascii="Barlow Condensed" w:eastAsia="Times New Roman" w:hAnsi="Barlow Condensed" w:cs="Times New Roman"/>
                <w:color w:val="000000"/>
              </w:rPr>
              <w:t>00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/100) POR EQUIPO</w:t>
            </w:r>
          </w:p>
          <w:p w14:paraId="44425E3E" w14:textId="77777777" w:rsidR="002E539B" w:rsidRPr="009549A3" w:rsidRDefault="002E539B" w:rsidP="00977B49">
            <w:pPr>
              <w:ind w:left="240" w:right="180"/>
              <w:jc w:val="center"/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</w:pP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  <w:u w:val="single"/>
              </w:rPr>
              <w:t>Plazo:</w:t>
            </w:r>
            <w:r w:rsidRPr="009549A3">
              <w:rPr>
                <w:rFonts w:ascii="Barlow Condensed" w:eastAsia="Times New Roman" w:hAnsi="Barlow Condensed" w:cs="Times New Roman"/>
                <w:b/>
                <w:bCs/>
                <w:color w:val="000000"/>
              </w:rPr>
              <w:t xml:space="preserve"> </w:t>
            </w:r>
            <w:r w:rsidRPr="009549A3">
              <w:rPr>
                <w:rFonts w:ascii="Barlow Condensed" w:eastAsia="Times New Roman" w:hAnsi="Barlow Condensed" w:cs="Times New Roman"/>
                <w:color w:val="000000"/>
              </w:rPr>
              <w:t>valor que se deberá justificar conforme la ejecución del primer desembolso-anticipo</w:t>
            </w:r>
          </w:p>
        </w:tc>
      </w:tr>
    </w:tbl>
    <w:p w14:paraId="76A91050" w14:textId="77777777" w:rsidR="002E539B" w:rsidRPr="009549A3" w:rsidRDefault="002E539B" w:rsidP="002E539B">
      <w:pPr>
        <w:rPr>
          <w:rFonts w:ascii="Barlow Condensed" w:hAnsi="Barlow Condensed"/>
          <w:sz w:val="28"/>
        </w:rPr>
      </w:pPr>
    </w:p>
    <w:p w14:paraId="3024182B" w14:textId="77777777" w:rsidR="00D15A21" w:rsidRPr="00D15A21" w:rsidRDefault="00D15A21" w:rsidP="00D15A21"/>
    <w:sectPr w:rsidR="00D15A21" w:rsidRPr="00D15A21" w:rsidSect="00A64DBB">
      <w:headerReference w:type="default" r:id="rId6"/>
      <w:footerReference w:type="default" r:id="rId7"/>
      <w:pgSz w:w="11900" w:h="16840"/>
      <w:pgMar w:top="1911" w:right="1134" w:bottom="1780" w:left="1134" w:header="1225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780A92" w14:textId="77777777" w:rsidR="00D83479" w:rsidRDefault="00D83479" w:rsidP="004F1ED4">
      <w:r>
        <w:separator/>
      </w:r>
    </w:p>
  </w:endnote>
  <w:endnote w:type="continuationSeparator" w:id="0">
    <w:p w14:paraId="60FE0A79" w14:textId="77777777" w:rsidR="00D83479" w:rsidRDefault="00D83479" w:rsidP="004F1E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rlow Condensed">
    <w:charset w:val="00"/>
    <w:family w:val="auto"/>
    <w:pitch w:val="variable"/>
    <w:sig w:usb0="20000007" w:usb1="00000000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8A2E71" w14:textId="77777777" w:rsidR="004F1ED4" w:rsidRDefault="00A64DBB">
    <w:pPr>
      <w:pStyle w:val="Piedepgina"/>
    </w:pPr>
    <w:r>
      <w:rPr>
        <w:noProof/>
      </w:rPr>
      <w:drawing>
        <wp:anchor distT="0" distB="0" distL="114300" distR="114300" simplePos="0" relativeHeight="251664384" behindDoc="0" locked="0" layoutInCell="1" allowOverlap="1" wp14:anchorId="123C979D" wp14:editId="39912911">
          <wp:simplePos x="0" y="0"/>
          <wp:positionH relativeFrom="column">
            <wp:posOffset>-839470</wp:posOffset>
          </wp:positionH>
          <wp:positionV relativeFrom="page">
            <wp:posOffset>8709025</wp:posOffset>
          </wp:positionV>
          <wp:extent cx="7666990" cy="1965325"/>
          <wp:effectExtent l="0" t="0" r="0" b="3175"/>
          <wp:wrapSquare wrapText="bothSides"/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805"/>
                  <a:stretch/>
                </pic:blipFill>
                <pic:spPr bwMode="auto">
                  <a:xfrm>
                    <a:off x="0" y="0"/>
                    <a:ext cx="7666990" cy="19653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C86BB9" w14:textId="77777777" w:rsidR="00D83479" w:rsidRDefault="00D83479" w:rsidP="004F1ED4">
      <w:r>
        <w:separator/>
      </w:r>
    </w:p>
  </w:footnote>
  <w:footnote w:type="continuationSeparator" w:id="0">
    <w:p w14:paraId="5FC77C30" w14:textId="77777777" w:rsidR="00D83479" w:rsidRDefault="00D83479" w:rsidP="004F1ED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759FBE" w14:textId="77777777" w:rsidR="004F1ED4" w:rsidRDefault="00A64DBB">
    <w:pPr>
      <w:pStyle w:val="Encabezado"/>
    </w:pPr>
    <w:r>
      <w:rPr>
        <w:noProof/>
      </w:rPr>
      <w:drawing>
        <wp:anchor distT="0" distB="0" distL="114300" distR="114300" simplePos="0" relativeHeight="251663360" behindDoc="0" locked="0" layoutInCell="1" allowOverlap="1" wp14:anchorId="53F042FE" wp14:editId="4346E7EF">
          <wp:simplePos x="0" y="0"/>
          <wp:positionH relativeFrom="column">
            <wp:posOffset>-675005</wp:posOffset>
          </wp:positionH>
          <wp:positionV relativeFrom="paragraph">
            <wp:posOffset>-761750</wp:posOffset>
          </wp:positionV>
          <wp:extent cx="7577455" cy="1183640"/>
          <wp:effectExtent l="0" t="0" r="4445" b="0"/>
          <wp:wrapSquare wrapText="bothSides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7455" cy="1183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1ED4"/>
    <w:rsid w:val="00055F15"/>
    <w:rsid w:val="0021762E"/>
    <w:rsid w:val="002E539B"/>
    <w:rsid w:val="003055D7"/>
    <w:rsid w:val="004F1ED4"/>
    <w:rsid w:val="00525C24"/>
    <w:rsid w:val="005B6460"/>
    <w:rsid w:val="0075215B"/>
    <w:rsid w:val="00817394"/>
    <w:rsid w:val="008D16F4"/>
    <w:rsid w:val="00980987"/>
    <w:rsid w:val="00A64DBB"/>
    <w:rsid w:val="00B716B8"/>
    <w:rsid w:val="00BE6159"/>
    <w:rsid w:val="00C33AEC"/>
    <w:rsid w:val="00D15A21"/>
    <w:rsid w:val="00D43D9D"/>
    <w:rsid w:val="00D834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271D32"/>
  <w15:chartTrackingRefBased/>
  <w15:docId w15:val="{243BB93C-AA03-EF4A-A7B8-6A9D52B9D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C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F1ED4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F1ED4"/>
    <w:rPr>
      <w:rFonts w:eastAsiaTheme="minorEastAsia"/>
    </w:rPr>
  </w:style>
  <w:style w:type="paragraph" w:styleId="Piedepgina">
    <w:name w:val="footer"/>
    <w:basedOn w:val="Normal"/>
    <w:link w:val="PiedepginaCar"/>
    <w:uiPriority w:val="99"/>
    <w:unhideWhenUsed/>
    <w:rsid w:val="004F1ED4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F1ED4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299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Mgs. Bryan Gabriel</cp:lastModifiedBy>
  <cp:revision>2</cp:revision>
  <dcterms:created xsi:type="dcterms:W3CDTF">2025-12-07T23:30:00Z</dcterms:created>
  <dcterms:modified xsi:type="dcterms:W3CDTF">2025-12-07T23:30:00Z</dcterms:modified>
</cp:coreProperties>
</file>