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-94"/>
        <w:tblW w:w="9905" w:type="dxa"/>
        <w:tblInd w:w="0" w:type="dxa"/>
        <w:tblCellMar>
          <w:left w:w="13" w:type="dxa"/>
          <w:right w:w="15" w:type="dxa"/>
        </w:tblCellMar>
        <w:tblLook w:val="04A0" w:firstRow="1" w:lastRow="0" w:firstColumn="1" w:lastColumn="0" w:noHBand="0" w:noVBand="1"/>
      </w:tblPr>
      <w:tblGrid>
        <w:gridCol w:w="3158"/>
        <w:gridCol w:w="1500"/>
        <w:gridCol w:w="3470"/>
        <w:gridCol w:w="1777"/>
      </w:tblGrid>
      <w:tr w:rsidR="00F07B92" w:rsidRPr="009C02A0" w14:paraId="10AD4647" w14:textId="77777777" w:rsidTr="003C7B85">
        <w:trPr>
          <w:trHeight w:val="329"/>
        </w:trPr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  <w:shd w:val="clear" w:color="auto" w:fill="9999FF"/>
          </w:tcPr>
          <w:p w14:paraId="7EDA1D91" w14:textId="77777777" w:rsidR="00F07B92" w:rsidRPr="009C02A0" w:rsidRDefault="00F07B92" w:rsidP="003C7B85">
            <w:pPr>
              <w:spacing w:after="43" w:line="216" w:lineRule="auto"/>
              <w:ind w:left="3495" w:right="669" w:hanging="1959"/>
              <w:rPr>
                <w:rFonts w:ascii="Barlow Condensed" w:hAnsi="Barlow Condensed"/>
                <w:b/>
                <w:color w:val="000000"/>
                <w:sz w:val="24"/>
                <w:szCs w:val="24"/>
              </w:rPr>
            </w:pPr>
            <w:r w:rsidRPr="0065287A">
              <w:rPr>
                <w:rFonts w:ascii="Barlow Condensed" w:hAnsi="Barlow Condensed"/>
                <w:b/>
                <w:color w:val="000000"/>
                <w:sz w:val="28"/>
                <w:szCs w:val="28"/>
              </w:rPr>
              <w:t xml:space="preserve">ANEXO 1. CONDICIONES DE INFRAESTRUCTURA DEL CENTRO </w:t>
            </w:r>
            <w:r w:rsidRPr="0065287A">
              <w:rPr>
                <w:rFonts w:ascii="Barlow Condensed" w:eastAsia="Calibri" w:hAnsi="Barlow Condensed" w:cs="Calibri"/>
                <w:b/>
                <w:color w:val="000000"/>
                <w:sz w:val="28"/>
                <w:szCs w:val="28"/>
              </w:rPr>
              <w:t>DE</w:t>
            </w:r>
            <w:r w:rsidRPr="0065287A">
              <w:rPr>
                <w:rFonts w:ascii="Barlow Condensed" w:hAnsi="Barlow Condensed"/>
                <w:b/>
                <w:color w:val="000000"/>
                <w:sz w:val="28"/>
                <w:szCs w:val="28"/>
              </w:rPr>
              <w:t xml:space="preserve"> ATENCIÓN INTEGRAL</w:t>
            </w:r>
          </w:p>
        </w:tc>
      </w:tr>
      <w:tr w:rsidR="00F07B92" w:rsidRPr="009C02A0" w14:paraId="2BAB11E8" w14:textId="77777777" w:rsidTr="003C7B85">
        <w:trPr>
          <w:trHeight w:val="329"/>
        </w:trPr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  <w:shd w:val="clear" w:color="auto" w:fill="9999FF"/>
          </w:tcPr>
          <w:p w14:paraId="626DDC58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 LA INFRAESTRUCTURA Y</w:t>
            </w:r>
            <w:r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EQUIPAMIENTO DE LA OFICINA</w:t>
            </w:r>
          </w:p>
        </w:tc>
      </w:tr>
      <w:tr w:rsidR="00F07B92" w:rsidRPr="009C02A0" w14:paraId="62F43CAE" w14:textId="77777777" w:rsidTr="003C7B85">
        <w:trPr>
          <w:trHeight w:val="661"/>
        </w:trPr>
        <w:tc>
          <w:tcPr>
            <w:tcW w:w="4658" w:type="dxa"/>
            <w:gridSpan w:val="2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DAC75F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Respecto al ACCESO a las instalaciones del servicio:</w:t>
            </w:r>
          </w:p>
        </w:tc>
        <w:tc>
          <w:tcPr>
            <w:tcW w:w="5247" w:type="dxa"/>
            <w:gridSpan w:val="2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01F7C66" w14:textId="77777777" w:rsidR="00F07B92" w:rsidRPr="009C02A0" w:rsidRDefault="00F07B92" w:rsidP="003C7B85">
            <w:pPr>
              <w:ind w:left="302" w:right="220" w:hanging="46"/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Las salas de atención (legal, psicológica, trabajo social) cuentan con condiciones favorables de:</w:t>
            </w:r>
          </w:p>
        </w:tc>
      </w:tr>
      <w:tr w:rsidR="00F07B92" w:rsidRPr="009C02A0" w14:paraId="5A01A1CB" w14:textId="77777777" w:rsidTr="003C7B85">
        <w:trPr>
          <w:trHeight w:val="326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EC8C111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6A38B8F" w14:textId="77777777" w:rsidR="00F07B92" w:rsidRPr="009C02A0" w:rsidRDefault="00F07B92" w:rsidP="003C7B85">
            <w:pPr>
              <w:jc w:val="right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B2DB362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ab/>
            </w: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347868D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32DDEE4" w14:textId="77777777" w:rsidTr="003C7B85">
        <w:trPr>
          <w:trHeight w:val="557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908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Ubicación del servicio, en territorio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FB0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FA53F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Limpieza y organización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29F7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BC44060" w14:textId="77777777" w:rsidTr="003C7B85">
        <w:trPr>
          <w:trHeight w:val="23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CBBE7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Señalización externa y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51561F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61CEDC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49A178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0CD2CD51" w14:textId="77777777" w:rsidTr="003C7B85">
        <w:trPr>
          <w:trHeight w:val="576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7D2B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facilidad de ubicación (rótulo, banner, flechas)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8961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0EE8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Espacio adecuado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8464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F07B92" w:rsidRPr="009C02A0" w14:paraId="3DF9ACF6" w14:textId="77777777" w:rsidTr="003C7B85">
        <w:trPr>
          <w:trHeight w:val="23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B5FDD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Accesibilidad para personas con discapacidad (ascensores, rampas)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39670B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32EEF4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05FE4D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259E4A4" w14:textId="77777777" w:rsidTr="003C7B85">
        <w:trPr>
          <w:trHeight w:val="397"/>
        </w:trPr>
        <w:tc>
          <w:tcPr>
            <w:tcW w:w="3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1CCE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6D099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34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352D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Ventilación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F702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F07B92" w:rsidRPr="009C02A0" w14:paraId="3626FB68" w14:textId="77777777" w:rsidTr="003C7B85">
        <w:trPr>
          <w:trHeight w:val="327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240C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Sillas de espera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4AA3E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C3BF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Mobiliario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B3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06B6651" w14:textId="77777777" w:rsidTr="003C7B85">
        <w:trPr>
          <w:trHeight w:val="807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A5BE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  <w:p w14:paraId="3EEE1F2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Servicio sanitario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C653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4FF9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Privacidad (auditiva y visual)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B39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34A4EA3" w14:textId="77777777" w:rsidTr="003C7B85">
        <w:trPr>
          <w:trHeight w:val="560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0472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Adecuada señalización interna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(oficinas)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6D2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F537" w14:textId="77777777" w:rsidR="00F07B92" w:rsidRPr="009C02A0" w:rsidRDefault="00F07B92" w:rsidP="003C7B85">
            <w:pPr>
              <w:ind w:left="1" w:right="103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Medidas de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Bioseguridad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117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604813D4" w14:textId="77777777" w:rsidTr="003C7B85">
        <w:trPr>
          <w:trHeight w:val="315"/>
        </w:trPr>
        <w:tc>
          <w:tcPr>
            <w:tcW w:w="9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14:paraId="14B78A7A" w14:textId="77777777" w:rsidR="00F07B92" w:rsidRPr="009C02A0" w:rsidRDefault="00F07B92" w:rsidP="003C7B85">
            <w:pPr>
              <w:ind w:left="69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 LA INFRAESTRUCT URA Y EQUIPAMIENTO DEL CENTROS DE ATENCIÓ N INTEGRAL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75B859D" w14:textId="77777777" w:rsidTr="003C7B85">
        <w:trPr>
          <w:trHeight w:val="558"/>
        </w:trPr>
        <w:tc>
          <w:tcPr>
            <w:tcW w:w="4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482D9DFB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El baño cuenta con condicione s favorables: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9128A97" w14:textId="77777777" w:rsidR="00F07B92" w:rsidRPr="009C02A0" w:rsidRDefault="00F07B92" w:rsidP="003C7B85">
            <w:pPr>
              <w:ind w:left="71" w:right="564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 xml:space="preserve">La bodega cuenta con </w:t>
            </w:r>
            <w:proofErr w:type="gramStart"/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condiciones  favorables</w:t>
            </w:r>
            <w:proofErr w:type="gramEnd"/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2CADF04" w14:textId="77777777" w:rsidTr="003C7B85">
        <w:trPr>
          <w:trHeight w:val="319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D21D22C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889875" w14:textId="77777777" w:rsidR="00F07B92" w:rsidRPr="009C02A0" w:rsidRDefault="00F07B92" w:rsidP="003C7B85">
            <w:pPr>
              <w:ind w:left="14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44D9C5E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0749025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2230F7A" w14:textId="77777777" w:rsidTr="003C7B85">
        <w:trPr>
          <w:trHeight w:val="334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74CA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Baños externos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6F8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8718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Ventilación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EC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ED825DB" w14:textId="77777777" w:rsidTr="003C7B85">
        <w:trPr>
          <w:trHeight w:val="329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B275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Baños internos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052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6A0E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Menaje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8077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152A9B2E" w14:textId="77777777" w:rsidTr="003C7B85">
        <w:trPr>
          <w:trHeight w:val="334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0531071F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Limpieza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44EAEB7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0357AE04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Orden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55BB800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257259D" w14:textId="77777777" w:rsidTr="003C7B85">
        <w:trPr>
          <w:trHeight w:val="313"/>
        </w:trPr>
        <w:tc>
          <w:tcPr>
            <w:tcW w:w="4658" w:type="dxa"/>
            <w:gridSpan w:val="2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E8FEE02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Espacio para el emprendimiento productivo: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47" w:type="dxa"/>
            <w:gridSpan w:val="2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2AA8258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 xml:space="preserve">Servicios básicos del Centro de At </w:t>
            </w:r>
            <w:proofErr w:type="spellStart"/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ención</w:t>
            </w:r>
            <w:proofErr w:type="spellEnd"/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AA86C59" w14:textId="77777777" w:rsidTr="003C7B85">
        <w:trPr>
          <w:trHeight w:val="321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44AC1FD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300EB77" w14:textId="77777777" w:rsidR="00F07B92" w:rsidRPr="009C02A0" w:rsidRDefault="00F07B92" w:rsidP="003C7B85">
            <w:pPr>
              <w:ind w:left="14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55604ED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Concepto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007E9FD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DDE7A44" w14:textId="77777777" w:rsidTr="003C7B85">
        <w:trPr>
          <w:trHeight w:val="59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51593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Ventilación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D8666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DC5116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Agua Potable/entubada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1F7528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0C484F89" w14:textId="77777777" w:rsidTr="003C7B85">
        <w:trPr>
          <w:trHeight w:val="327"/>
        </w:trPr>
        <w:tc>
          <w:tcPr>
            <w:tcW w:w="31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617D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Menaje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C9A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21CB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Luz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4FB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292C3ED" w14:textId="77777777" w:rsidTr="003C7B85">
        <w:trPr>
          <w:trHeight w:val="323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FF583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Limpieza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8C03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3EBC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Teléfono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E7F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5688B8D" w14:textId="77777777" w:rsidTr="003C7B85">
        <w:trPr>
          <w:trHeight w:val="32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2342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Iluminación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4B6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4AF1E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D47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07D2DAA" w14:textId="77777777" w:rsidTr="003C7B85">
        <w:trPr>
          <w:trHeight w:val="325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894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Insumos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0F3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2B3E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B713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EE0E345" w14:textId="77777777" w:rsidTr="003C7B85">
        <w:trPr>
          <w:trHeight w:val="322"/>
        </w:trPr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C3D4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Medidas de Bioseguridad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E533C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1FF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AB57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47BD6E3" w14:textId="77777777" w:rsidR="00F07B92" w:rsidRPr="009C02A0" w:rsidRDefault="00F07B92" w:rsidP="00F07B92">
      <w:pPr>
        <w:spacing w:after="6"/>
        <w:rPr>
          <w:rFonts w:ascii="Barlow Condensed" w:hAnsi="Barlow Condensed"/>
        </w:rPr>
      </w:pPr>
    </w:p>
    <w:p w14:paraId="6DEF9003" w14:textId="77777777" w:rsidR="00F07B92" w:rsidRPr="009C02A0" w:rsidRDefault="00F07B92" w:rsidP="00F07B92">
      <w:pPr>
        <w:rPr>
          <w:rFonts w:ascii="Barlow Condensed" w:eastAsia="Times New Roman" w:hAnsi="Barlow Condensed" w:cs="Times New Roman"/>
          <w:color w:val="000000"/>
        </w:rPr>
      </w:pPr>
      <w:r w:rsidRPr="009C02A0">
        <w:rPr>
          <w:rFonts w:ascii="Barlow Condensed" w:eastAsia="Calibri" w:hAnsi="Barlow Condensed" w:cs="Calibri"/>
          <w:color w:val="000000"/>
        </w:rPr>
        <w:t xml:space="preserve"> </w:t>
      </w:r>
      <w:r w:rsidRPr="009C02A0">
        <w:rPr>
          <w:rFonts w:ascii="Barlow Condensed" w:hAnsi="Barlow Condensed"/>
          <w:color w:val="000000"/>
        </w:rPr>
        <w:t>*</w:t>
      </w:r>
      <w:r w:rsidRPr="009C02A0">
        <w:rPr>
          <w:rFonts w:ascii="Barlow Condensed" w:hAnsi="Barlow Condensed"/>
          <w:vertAlign w:val="superscript"/>
        </w:rPr>
        <w:t xml:space="preserve"> </w:t>
      </w:r>
      <w:proofErr w:type="gramStart"/>
      <w:r w:rsidRPr="009C02A0">
        <w:rPr>
          <w:rFonts w:ascii="Barlow Condensed" w:hAnsi="Barlow Condensed"/>
        </w:rPr>
        <w:t>Considerar</w:t>
      </w:r>
      <w:proofErr w:type="gramEnd"/>
      <w:r w:rsidRPr="009C02A0">
        <w:rPr>
          <w:rFonts w:ascii="Barlow Condensed" w:hAnsi="Barlow Condensed"/>
        </w:rPr>
        <w:t xml:space="preserve"> que este apartado busca generar un diagnóstico de la infraestructura de casas de acogida y centros de atención integral, a fin de gestionar los recursos que permitan mejorar las condiciones físicas para la prestación de la atención integral a víctimas de violencia basada en género por parte de las organizaciones sociales. </w:t>
      </w:r>
      <w:r w:rsidRPr="009C02A0">
        <w:rPr>
          <w:rFonts w:ascii="Barlow Condensed" w:eastAsia="Times New Roman" w:hAnsi="Barlow Condensed" w:cs="Times New Roman"/>
          <w:color w:val="000000"/>
        </w:rPr>
        <w:t xml:space="preserve"> </w:t>
      </w:r>
    </w:p>
    <w:p w14:paraId="1A74C338" w14:textId="77777777" w:rsidR="00F07B92" w:rsidRPr="009C02A0" w:rsidRDefault="00F07B92" w:rsidP="00F07B92">
      <w:pPr>
        <w:rPr>
          <w:rFonts w:ascii="Barlow Condensed" w:eastAsia="Times New Roman" w:hAnsi="Barlow Condensed" w:cs="Times New Roman"/>
          <w:color w:val="000000"/>
        </w:rPr>
      </w:pPr>
    </w:p>
    <w:p w14:paraId="0C720633" w14:textId="77777777" w:rsidR="00F07B92" w:rsidRPr="009C02A0" w:rsidRDefault="00F07B92" w:rsidP="00F07B92">
      <w:pPr>
        <w:rPr>
          <w:rFonts w:ascii="Barlow Condensed" w:hAnsi="Barlow Condensed"/>
        </w:rPr>
      </w:pPr>
    </w:p>
    <w:tbl>
      <w:tblPr>
        <w:tblStyle w:val="TableGrid"/>
        <w:tblW w:w="9735" w:type="dxa"/>
        <w:tblInd w:w="6" w:type="dxa"/>
        <w:tblCellMar>
          <w:left w:w="13" w:type="dxa"/>
          <w:right w:w="32" w:type="dxa"/>
        </w:tblCellMar>
        <w:tblLook w:val="04A0" w:firstRow="1" w:lastRow="0" w:firstColumn="1" w:lastColumn="0" w:noHBand="0" w:noVBand="1"/>
      </w:tblPr>
      <w:tblGrid>
        <w:gridCol w:w="2515"/>
        <w:gridCol w:w="573"/>
        <w:gridCol w:w="851"/>
        <w:gridCol w:w="707"/>
        <w:gridCol w:w="945"/>
        <w:gridCol w:w="2886"/>
        <w:gridCol w:w="546"/>
        <w:gridCol w:w="712"/>
      </w:tblGrid>
      <w:tr w:rsidR="00F07B92" w:rsidRPr="009C02A0" w14:paraId="671927A4" w14:textId="77777777" w:rsidTr="00F07B92">
        <w:trPr>
          <w:trHeight w:val="307"/>
        </w:trPr>
        <w:tc>
          <w:tcPr>
            <w:tcW w:w="9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14:paraId="0D64979D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SEGURIDAD DE LOS CENTROS DE ATENCIÓN INTEGRAL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0970174B" w14:textId="77777777" w:rsidTr="00F07B92">
        <w:trPr>
          <w:trHeight w:val="315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4B12B4F7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7B54146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SI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F95D03A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1622AF1" w14:textId="77777777" w:rsidR="00F07B92" w:rsidRPr="009C02A0" w:rsidRDefault="00F07B92" w:rsidP="003C7B85">
            <w:pPr>
              <w:ind w:left="273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6" w:space="0" w:color="8EAADB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0E1652B8" w14:textId="77777777" w:rsidR="00F07B92" w:rsidRPr="009C02A0" w:rsidRDefault="00F07B92" w:rsidP="003C7B85">
            <w:pPr>
              <w:ind w:left="59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Especificar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4DCA3FB" w14:textId="77777777" w:rsidTr="00F07B92">
        <w:trPr>
          <w:trHeight w:val="312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C3A3F6F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Cámaras de seguridad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5F1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CC010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710DCF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  <w:p w14:paraId="1CF99738" w14:textId="77777777" w:rsidR="00F07B92" w:rsidRPr="009C02A0" w:rsidRDefault="00F07B92" w:rsidP="003C7B85">
            <w:pPr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Botón de pánico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0E9F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71C811B" w14:textId="77777777" w:rsidTr="00F07B92">
        <w:trPr>
          <w:trHeight w:val="316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F8BB331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Alarmas de seguridad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644EE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280B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FEFB5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7BD80E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F07B92" w:rsidRPr="009C02A0" w14:paraId="1445E3E9" w14:textId="77777777" w:rsidTr="00F07B92">
        <w:trPr>
          <w:trHeight w:val="319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B91B190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Botiquín de emergencias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5C97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A024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4AB0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11F6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F07B92" w:rsidRPr="009C02A0" w14:paraId="4F4760CE" w14:textId="77777777" w:rsidTr="00F07B92">
        <w:trPr>
          <w:trHeight w:val="308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8451771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Plan de contingencia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33EC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D7D3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AD1937E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Distancia del UPC más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cercano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1A7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93C4FC2" w14:textId="77777777" w:rsidTr="00F07B92">
        <w:trPr>
          <w:trHeight w:val="520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00598D11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Extintor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6A9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08A8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6DDEC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85F9" w14:textId="77777777" w:rsidR="00F07B92" w:rsidRPr="009C02A0" w:rsidRDefault="00F07B92" w:rsidP="003C7B85">
            <w:pPr>
              <w:rPr>
                <w:rFonts w:ascii="Barlow Condensed" w:hAnsi="Barlow Condensed"/>
                <w:sz w:val="24"/>
                <w:szCs w:val="24"/>
              </w:rPr>
            </w:pPr>
          </w:p>
        </w:tc>
      </w:tr>
      <w:tr w:rsidR="00F07B92" w:rsidRPr="009C02A0" w14:paraId="2823DE26" w14:textId="77777777" w:rsidTr="00F07B92">
        <w:trPr>
          <w:trHeight w:val="537"/>
        </w:trPr>
        <w:tc>
          <w:tcPr>
            <w:tcW w:w="3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9999FF"/>
              <w:right w:val="single" w:sz="4" w:space="0" w:color="000000"/>
            </w:tcBorders>
            <w:shd w:val="clear" w:color="auto" w:fill="CCCCFF"/>
          </w:tcPr>
          <w:p w14:paraId="19CCCF6C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Cuenta con permiso de funcionamiento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¿Cuál?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9999FF"/>
              <w:right w:val="single" w:sz="4" w:space="0" w:color="000000"/>
            </w:tcBorders>
          </w:tcPr>
          <w:p w14:paraId="613E252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1C461ED" w14:textId="77777777" w:rsidTr="00F07B92">
        <w:trPr>
          <w:trHeight w:val="313"/>
        </w:trPr>
        <w:tc>
          <w:tcPr>
            <w:tcW w:w="9735" w:type="dxa"/>
            <w:gridSpan w:val="8"/>
            <w:tcBorders>
              <w:top w:val="single" w:sz="6" w:space="0" w:color="9999FF"/>
              <w:left w:val="single" w:sz="4" w:space="0" w:color="000000"/>
              <w:bottom w:val="single" w:sz="6" w:space="0" w:color="CCCCFF"/>
              <w:right w:val="single" w:sz="4" w:space="0" w:color="000000"/>
            </w:tcBorders>
            <w:shd w:val="clear" w:color="auto" w:fill="9999FF"/>
          </w:tcPr>
          <w:p w14:paraId="030E2C41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B IENES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A3A1F35" w14:textId="77777777" w:rsidTr="00F07B92">
        <w:trPr>
          <w:trHeight w:val="532"/>
        </w:trPr>
        <w:tc>
          <w:tcPr>
            <w:tcW w:w="5591" w:type="dxa"/>
            <w:gridSpan w:val="5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5ED904C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El mobiliario y material de la oficina se encuentra en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condiciones favorables: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  <w:gridSpan w:val="3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35C5A43A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La oficina cuenta suficiente mente con: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682B5031" w14:textId="77777777" w:rsidTr="00F07B92">
        <w:trPr>
          <w:trHeight w:val="30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CC21CD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C397E88" w14:textId="77777777" w:rsidR="00F07B92" w:rsidRPr="009C02A0" w:rsidRDefault="00F07B92" w:rsidP="003C7B85">
            <w:pPr>
              <w:ind w:left="8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Nro.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4B7DEB5" w14:textId="77777777" w:rsidR="00F07B92" w:rsidRPr="009C02A0" w:rsidRDefault="00F07B92" w:rsidP="003C7B85">
            <w:pPr>
              <w:ind w:left="107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Bueno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CE77B2D" w14:textId="77777777" w:rsidR="00F07B92" w:rsidRPr="009C02A0" w:rsidRDefault="00F07B92" w:rsidP="003C7B85">
            <w:pPr>
              <w:ind w:left="35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Malo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76D5ABF" w14:textId="77777777" w:rsidR="00F07B92" w:rsidRPr="009C02A0" w:rsidRDefault="00F07B92" w:rsidP="003C7B85">
            <w:pPr>
              <w:ind w:left="58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Regular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093F0C5C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Descripción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doub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52C9D706" w14:textId="77777777" w:rsidR="00F07B92" w:rsidRPr="009C02A0" w:rsidRDefault="00F07B92" w:rsidP="003C7B85">
            <w:pPr>
              <w:jc w:val="center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SI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doub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44AE476" w14:textId="77777777" w:rsidR="00F07B92" w:rsidRPr="009C02A0" w:rsidRDefault="00F07B92" w:rsidP="003C7B85">
            <w:pPr>
              <w:ind w:left="164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67AADA9" w14:textId="77777777" w:rsidTr="00F07B92">
        <w:trPr>
          <w:trHeight w:val="31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530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Escritorios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E43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214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52D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0F32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CC21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Papelería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D51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E20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2DA47E5" w14:textId="77777777" w:rsidTr="00F07B92">
        <w:trPr>
          <w:trHeight w:val="317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100D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Sillas tipos secretaria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8C88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CEDA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455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EBF06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0771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Suministros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7814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852F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31EF0146" w14:textId="77777777" w:rsidTr="00F07B92">
        <w:trPr>
          <w:trHeight w:val="32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4A5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Sillas para visitas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E95C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49D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614B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7042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6CF97109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proofErr w:type="spellStart"/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Tonner</w:t>
            </w:r>
            <w:proofErr w:type="spellEnd"/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3872570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CCCCFF"/>
              <w:right w:val="single" w:sz="4" w:space="0" w:color="000000"/>
            </w:tcBorders>
          </w:tcPr>
          <w:p w14:paraId="1581DC5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1B4391C6" w14:textId="77777777" w:rsidTr="00F07B92">
        <w:trPr>
          <w:trHeight w:val="30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41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Sillas de espera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A8AC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AFAB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FD27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98653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  <w:gridSpan w:val="3"/>
            <w:tcBorders>
              <w:top w:val="single" w:sz="6" w:space="0" w:color="CCCC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6BD31117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Material de limpieza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57F923C4" w14:textId="77777777" w:rsidTr="00F07B92">
        <w:trPr>
          <w:trHeight w:val="32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1A7F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Archivadores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2B24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D5F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9FC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70FB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F3C5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Varios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BB5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6" w:space="0" w:color="9999FF"/>
              <w:right w:val="single" w:sz="4" w:space="0" w:color="000000"/>
            </w:tcBorders>
          </w:tcPr>
          <w:p w14:paraId="227AB18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463CD78" w14:textId="77777777" w:rsidTr="00F07B92">
        <w:trPr>
          <w:trHeight w:val="3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F7FD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Mesas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59F5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FCEB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5B94F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1F1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FF"/>
          </w:tcPr>
          <w:p w14:paraId="42F2B703" w14:textId="77777777" w:rsidR="00F07B92" w:rsidRPr="009C02A0" w:rsidRDefault="00F07B92" w:rsidP="003C7B85">
            <w:pPr>
              <w:ind w:left="736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b/>
                <w:color w:val="000000"/>
                <w:sz w:val="24"/>
                <w:szCs w:val="24"/>
              </w:rPr>
              <w:t>Estado Situacional del Centro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21A7783D" w14:textId="77777777" w:rsidTr="00F07B92">
        <w:trPr>
          <w:trHeight w:val="312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7D90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Computadoras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D8A7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424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8B4E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2B7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AB59DD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Propio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34C00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3715272" w14:textId="77777777" w:rsidTr="00F07B92">
        <w:trPr>
          <w:trHeight w:val="32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86A4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Impresora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0A2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874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F00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4E21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743A1F0D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Convenio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3878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7E1F9687" w14:textId="77777777" w:rsidTr="00F07B92">
        <w:trPr>
          <w:trHeight w:val="31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4CD2F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Teléfono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61F5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E4B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61B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CC32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68A6E9C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Arrendada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559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AD8B0F9" w14:textId="77777777" w:rsidTr="00F07B92">
        <w:trPr>
          <w:trHeight w:val="523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EB90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Fuentes de poder (UPC)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D7F3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544AB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213A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F5E06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3636EF9D" w14:textId="77777777" w:rsidR="00F07B92" w:rsidRPr="009C02A0" w:rsidRDefault="00F07B92" w:rsidP="003C7B85">
            <w:pPr>
              <w:ind w:left="71" w:right="36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Espacio físico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provisional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1D5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2BAFA21E" w14:textId="77777777" w:rsidTr="00F07B92">
        <w:trPr>
          <w:trHeight w:val="31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26BB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Pizarras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D1C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F86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0D1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E1DE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1C43E9BA" w14:textId="77777777" w:rsidR="00F07B92" w:rsidRPr="009C02A0" w:rsidRDefault="00F07B92" w:rsidP="003C7B85">
            <w:pPr>
              <w:ind w:left="7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Comodato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4395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46FFD3C0" w14:textId="77777777" w:rsidTr="00F07B92">
        <w:trPr>
          <w:trHeight w:val="28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1D76" w14:textId="77777777" w:rsidR="00F07B92" w:rsidRPr="009C02A0" w:rsidRDefault="00F07B92" w:rsidP="003C7B85">
            <w:pPr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Carteleras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F30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7353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E7B4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D935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4760808C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0D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F07B92" w:rsidRPr="009C02A0" w14:paraId="64B9C006" w14:textId="77777777" w:rsidTr="0065287A">
        <w:trPr>
          <w:trHeight w:val="79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6B4" w14:textId="77777777" w:rsidR="00F07B92" w:rsidRPr="009C02A0" w:rsidRDefault="00F07B92" w:rsidP="003C7B85">
            <w:pPr>
              <w:spacing w:after="26"/>
              <w:ind w:left="70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hAnsi="Barlow Condensed"/>
                <w:color w:val="000000"/>
                <w:sz w:val="24"/>
                <w:szCs w:val="24"/>
              </w:rPr>
              <w:t>Otro:</w:t>
            </w:r>
            <w:r w:rsidRPr="009C02A0">
              <w:rPr>
                <w:rFonts w:ascii="Barlow Condensed" w:eastAsia="Times New Roman" w:hAnsi="Barlow Condensed" w:cs="Times New Roman"/>
                <w:color w:val="000000"/>
                <w:sz w:val="24"/>
                <w:szCs w:val="24"/>
              </w:rPr>
              <w:t xml:space="preserve"> </w:t>
            </w:r>
          </w:p>
          <w:p w14:paraId="2F1E7BF2" w14:textId="77777777" w:rsidR="00F07B92" w:rsidRPr="009C02A0" w:rsidRDefault="00F07B92" w:rsidP="003C7B85">
            <w:pPr>
              <w:spacing w:after="24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  <w:p w14:paraId="09AE2991" w14:textId="60A6B7B9" w:rsidR="00F07B92" w:rsidRPr="009C02A0" w:rsidRDefault="00F07B92" w:rsidP="0065287A">
            <w:pPr>
              <w:spacing w:after="25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56BF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CAA2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7C66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1CD7" w14:textId="77777777" w:rsidR="00F07B92" w:rsidRPr="009C02A0" w:rsidRDefault="00F07B92" w:rsidP="003C7B85">
            <w:pPr>
              <w:ind w:left="2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F1807" w14:textId="77777777" w:rsidR="00F07B92" w:rsidRPr="009C02A0" w:rsidRDefault="00F07B92" w:rsidP="003C7B85">
            <w:pPr>
              <w:ind w:left="1"/>
              <w:rPr>
                <w:rFonts w:ascii="Barlow Condensed" w:hAnsi="Barlow Condensed"/>
                <w:sz w:val="24"/>
                <w:szCs w:val="24"/>
              </w:rPr>
            </w:pPr>
            <w:r w:rsidRPr="009C02A0">
              <w:rPr>
                <w:rFonts w:ascii="Barlow Condensed" w:eastAsia="Calibri" w:hAnsi="Barlow Condensed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5088D35" w14:textId="49AEB2D8" w:rsidR="00F07B92" w:rsidRPr="009C02A0" w:rsidRDefault="00F07B92" w:rsidP="00F07B92">
      <w:pPr>
        <w:spacing w:after="36"/>
        <w:rPr>
          <w:rFonts w:ascii="Barlow Condensed" w:hAnsi="Barlow Condensed"/>
        </w:rPr>
      </w:pPr>
    </w:p>
    <w:sectPr w:rsidR="00F07B92" w:rsidRPr="009C02A0" w:rsidSect="00A64DBB">
      <w:headerReference w:type="default" r:id="rId6"/>
      <w:footerReference w:type="default" r:id="rId7"/>
      <w:pgSz w:w="11900" w:h="16840"/>
      <w:pgMar w:top="1911" w:right="1134" w:bottom="1780" w:left="1134" w:header="12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9C957" w14:textId="77777777" w:rsidR="00B94909" w:rsidRDefault="00B94909" w:rsidP="004F1ED4">
      <w:r>
        <w:separator/>
      </w:r>
    </w:p>
  </w:endnote>
  <w:endnote w:type="continuationSeparator" w:id="0">
    <w:p w14:paraId="1B5BC66C" w14:textId="77777777" w:rsidR="00B94909" w:rsidRDefault="00B94909" w:rsidP="004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CCC2" w14:textId="77777777" w:rsidR="004F1ED4" w:rsidRDefault="00A64DBB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F442E35" wp14:editId="45AD5243">
          <wp:simplePos x="0" y="0"/>
          <wp:positionH relativeFrom="column">
            <wp:posOffset>-839470</wp:posOffset>
          </wp:positionH>
          <wp:positionV relativeFrom="page">
            <wp:posOffset>8709025</wp:posOffset>
          </wp:positionV>
          <wp:extent cx="7666990" cy="1965325"/>
          <wp:effectExtent l="0" t="0" r="0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05"/>
                  <a:stretch/>
                </pic:blipFill>
                <pic:spPr bwMode="auto">
                  <a:xfrm>
                    <a:off x="0" y="0"/>
                    <a:ext cx="7666990" cy="196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7DE78" w14:textId="77777777" w:rsidR="00B94909" w:rsidRDefault="00B94909" w:rsidP="004F1ED4">
      <w:r>
        <w:separator/>
      </w:r>
    </w:p>
  </w:footnote>
  <w:footnote w:type="continuationSeparator" w:id="0">
    <w:p w14:paraId="757803D8" w14:textId="77777777" w:rsidR="00B94909" w:rsidRDefault="00B94909" w:rsidP="004F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01AFB" w14:textId="77777777" w:rsidR="004F1ED4" w:rsidRDefault="00A64DBB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D59E61A" wp14:editId="3CDD4245">
          <wp:simplePos x="0" y="0"/>
          <wp:positionH relativeFrom="column">
            <wp:posOffset>-675005</wp:posOffset>
          </wp:positionH>
          <wp:positionV relativeFrom="paragraph">
            <wp:posOffset>-761750</wp:posOffset>
          </wp:positionV>
          <wp:extent cx="7577455" cy="118364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4"/>
    <w:rsid w:val="00055F15"/>
    <w:rsid w:val="0021762E"/>
    <w:rsid w:val="003055D7"/>
    <w:rsid w:val="004F1ED4"/>
    <w:rsid w:val="005B6460"/>
    <w:rsid w:val="005F4760"/>
    <w:rsid w:val="0065287A"/>
    <w:rsid w:val="0075215B"/>
    <w:rsid w:val="00817394"/>
    <w:rsid w:val="008D16F4"/>
    <w:rsid w:val="00980987"/>
    <w:rsid w:val="00A64DBB"/>
    <w:rsid w:val="00B716B8"/>
    <w:rsid w:val="00B94909"/>
    <w:rsid w:val="00BE6159"/>
    <w:rsid w:val="00C33AEC"/>
    <w:rsid w:val="00D15A21"/>
    <w:rsid w:val="00D43D9D"/>
    <w:rsid w:val="00F0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5D1B0E"/>
  <w15:chartTrackingRefBased/>
  <w15:docId w15:val="{243BB93C-AA03-EF4A-A7B8-6A9D52B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D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D4"/>
    <w:rPr>
      <w:rFonts w:eastAsiaTheme="minorEastAsia"/>
    </w:rPr>
  </w:style>
  <w:style w:type="table" w:customStyle="1" w:styleId="TableGrid">
    <w:name w:val="TableGrid"/>
    <w:rsid w:val="00F07B92"/>
    <w:rPr>
      <w:rFonts w:eastAsiaTheme="minorEastAsia"/>
      <w:sz w:val="22"/>
      <w:szCs w:val="22"/>
      <w:lang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Mgs. Bryan Gabriel</cp:lastModifiedBy>
  <cp:revision>3</cp:revision>
  <dcterms:created xsi:type="dcterms:W3CDTF">2025-12-07T22:56:00Z</dcterms:created>
  <dcterms:modified xsi:type="dcterms:W3CDTF">2025-12-07T22:57:00Z</dcterms:modified>
</cp:coreProperties>
</file>